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3D6" w:rsidRPr="00395B02" w:rsidRDefault="007173D6" w:rsidP="00BF1DD9">
      <w:pPr>
        <w:pStyle w:val="BodyTextIndent2"/>
        <w:tabs>
          <w:tab w:val="left" w:pos="1440"/>
        </w:tabs>
        <w:jc w:val="center"/>
        <w:rPr>
          <w:b/>
          <w:sz w:val="24"/>
          <w:szCs w:val="24"/>
        </w:rPr>
      </w:pPr>
      <w:r w:rsidRPr="00395B02">
        <w:rPr>
          <w:b/>
          <w:sz w:val="24"/>
          <w:szCs w:val="24"/>
        </w:rPr>
        <w:t>Appendix C</w:t>
      </w:r>
    </w:p>
    <w:p w:rsidR="007173D6" w:rsidRPr="00395B02" w:rsidRDefault="00FE3CA4" w:rsidP="00BF1DD9">
      <w:pPr>
        <w:pStyle w:val="BodyTextIndent2"/>
        <w:tabs>
          <w:tab w:val="left" w:pos="1440"/>
        </w:tabs>
        <w:jc w:val="center"/>
        <w:rPr>
          <w:b/>
          <w:sz w:val="24"/>
          <w:szCs w:val="24"/>
        </w:rPr>
      </w:pPr>
      <w:r w:rsidRPr="00395B02">
        <w:rPr>
          <w:noProof/>
        </w:rPr>
        <w:drawing>
          <wp:inline distT="0" distB="0" distL="0" distR="0" wp14:anchorId="138B2B90" wp14:editId="1677DC48">
            <wp:extent cx="1152525" cy="419100"/>
            <wp:effectExtent l="0" t="0" r="9525" b="0"/>
            <wp:docPr id="3" name="Picture 3" descr="Richmond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mond Public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r w:rsidR="007173D6" w:rsidRPr="00395B02">
        <w:rPr>
          <w:b/>
          <w:sz w:val="24"/>
          <w:szCs w:val="24"/>
        </w:rPr>
        <w:t>LEA Plan for Safe Return to In-Person Instruction and Continuity of Services</w:t>
      </w:r>
    </w:p>
    <w:p w:rsidR="007173D6" w:rsidRPr="00395B02" w:rsidRDefault="007173D6" w:rsidP="00BF1DD9">
      <w:pPr>
        <w:rPr>
          <w:b/>
          <w:color w:val="000000" w:themeColor="text1"/>
          <w:sz w:val="24"/>
          <w:szCs w:val="24"/>
          <w:u w:val="single"/>
        </w:rPr>
      </w:pPr>
    </w:p>
    <w:p w:rsidR="00FE3CA4" w:rsidRPr="00395B02" w:rsidRDefault="00FE3CA4" w:rsidP="00BF1DD9">
      <w:pPr>
        <w:rPr>
          <w:b/>
          <w:color w:val="000000" w:themeColor="text1"/>
          <w:sz w:val="24"/>
          <w:szCs w:val="24"/>
          <w:u w:val="single"/>
        </w:rPr>
      </w:pPr>
    </w:p>
    <w:p w:rsidR="007173D6" w:rsidRPr="00395B02" w:rsidRDefault="007173D6" w:rsidP="00BF1DD9">
      <w:pPr>
        <w:rPr>
          <w:b/>
          <w:color w:val="000000" w:themeColor="text1"/>
          <w:sz w:val="24"/>
          <w:szCs w:val="24"/>
          <w:u w:val="single"/>
        </w:rPr>
      </w:pPr>
      <w:r w:rsidRPr="00395B02">
        <w:rPr>
          <w:b/>
          <w:color w:val="000000" w:themeColor="text1"/>
          <w:sz w:val="24"/>
          <w:szCs w:val="24"/>
          <w:u w:val="single"/>
        </w:rPr>
        <w:t>Section 1: Introduction</w:t>
      </w:r>
    </w:p>
    <w:p w:rsidR="007173D6" w:rsidRPr="00395B02" w:rsidRDefault="007173D6" w:rsidP="00BF1DD9">
      <w:pPr>
        <w:rPr>
          <w:b/>
          <w:color w:val="000000" w:themeColor="text1"/>
          <w:sz w:val="24"/>
          <w:szCs w:val="24"/>
          <w:u w:val="single"/>
        </w:rPr>
      </w:pPr>
    </w:p>
    <w:p w:rsidR="007173D6" w:rsidRPr="00395B02" w:rsidRDefault="007173D6" w:rsidP="00BF1DD9">
      <w:pPr>
        <w:rPr>
          <w:sz w:val="24"/>
          <w:szCs w:val="24"/>
        </w:rPr>
      </w:pPr>
      <w:r w:rsidRPr="00395B02">
        <w:rPr>
          <w:sz w:val="24"/>
          <w:szCs w:val="24"/>
        </w:rPr>
        <w:t xml:space="preserve">The purpose of the American Rescue Plan (ARP) Act Elementary and Secondary School Emergency Relief (ESSER) III Fund is to help safely reopen and sustain the safe operation of schools and address the impacts of COVID-19 on the nation’s students by addressing students’ </w:t>
      </w:r>
      <w:r w:rsidRPr="00395B02">
        <w:rPr>
          <w:b/>
          <w:sz w:val="24"/>
          <w:szCs w:val="24"/>
        </w:rPr>
        <w:t>academic, social, emotional, and mental health needs</w:t>
      </w:r>
      <w:r w:rsidRPr="00395B02">
        <w:rPr>
          <w:sz w:val="24"/>
          <w:szCs w:val="24"/>
        </w:rPr>
        <w:t xml:space="preserve">. This plan describes how Richmond City Public Schools (RPS) will maintain the health and safety of students, educators, and other school and division staff during and following the return to full in-person instruction. Questions about this plan should be directed to </w:t>
      </w:r>
      <w:r w:rsidR="00FE3CA4" w:rsidRPr="00395B02">
        <w:rPr>
          <w:sz w:val="24"/>
          <w:szCs w:val="24"/>
        </w:rPr>
        <w:t>Sabrina Beamon, Grant Manager</w:t>
      </w:r>
      <w:r w:rsidRPr="00395B02">
        <w:rPr>
          <w:sz w:val="24"/>
          <w:szCs w:val="24"/>
        </w:rPr>
        <w:t xml:space="preserve"> – </w:t>
      </w:r>
      <w:r w:rsidR="00FE3CA4" w:rsidRPr="00395B02">
        <w:rPr>
          <w:sz w:val="24"/>
          <w:szCs w:val="24"/>
        </w:rPr>
        <w:t>sbeamon</w:t>
      </w:r>
      <w:r w:rsidRPr="00395B02">
        <w:rPr>
          <w:sz w:val="24"/>
          <w:szCs w:val="24"/>
        </w:rPr>
        <w:t xml:space="preserve">@rvaschools.net </w:t>
      </w:r>
    </w:p>
    <w:p w:rsidR="007173D6" w:rsidRPr="00395B02" w:rsidRDefault="007173D6" w:rsidP="00BF1DD9">
      <w:pPr>
        <w:rPr>
          <w:sz w:val="24"/>
          <w:szCs w:val="24"/>
        </w:rPr>
      </w:pPr>
    </w:p>
    <w:p w:rsidR="007173D6" w:rsidRPr="00395B02" w:rsidRDefault="007173D6" w:rsidP="00BF1DD9">
      <w:pPr>
        <w:rPr>
          <w:b/>
          <w:sz w:val="24"/>
          <w:szCs w:val="24"/>
          <w:u w:val="single"/>
        </w:rPr>
      </w:pPr>
      <w:r w:rsidRPr="00395B02">
        <w:rPr>
          <w:b/>
          <w:sz w:val="24"/>
          <w:szCs w:val="24"/>
          <w:u w:val="single"/>
        </w:rPr>
        <w:t>Section 2: Maintaining Health and Safety</w:t>
      </w:r>
    </w:p>
    <w:p w:rsidR="007173D6" w:rsidRPr="00395B02" w:rsidRDefault="007173D6" w:rsidP="00BF1DD9">
      <w:pPr>
        <w:rPr>
          <w:b/>
          <w:sz w:val="24"/>
          <w:szCs w:val="24"/>
          <w:u w:val="single"/>
        </w:rPr>
      </w:pPr>
    </w:p>
    <w:p w:rsidR="007173D6" w:rsidRPr="00E162F1" w:rsidRDefault="007173D6" w:rsidP="00BF1DD9">
      <w:pPr>
        <w:rPr>
          <w:sz w:val="24"/>
          <w:szCs w:val="24"/>
        </w:rPr>
      </w:pPr>
      <w:r w:rsidRPr="00395B02">
        <w:rPr>
          <w:sz w:val="24"/>
          <w:szCs w:val="24"/>
        </w:rPr>
        <w:t xml:space="preserve">RPS has taken and will continue to take actions to ensure the health and safety of students, educators, and other school and division staff during and following the return to full in-person </w:t>
      </w:r>
      <w:r w:rsidRPr="00E162F1">
        <w:rPr>
          <w:sz w:val="24"/>
          <w:szCs w:val="24"/>
        </w:rPr>
        <w:t>instruction. A description of actions already taken and additional actions planned is below.</w:t>
      </w:r>
    </w:p>
    <w:p w:rsidR="007173D6" w:rsidRPr="00E162F1" w:rsidRDefault="007173D6" w:rsidP="00BF1DD9">
      <w:pPr>
        <w:pStyle w:val="ListParagraph"/>
        <w:ind w:left="0"/>
        <w:rPr>
          <w:color w:val="C00000"/>
          <w:sz w:val="24"/>
          <w:szCs w:val="24"/>
        </w:rPr>
      </w:pPr>
    </w:p>
    <w:p w:rsidR="00BF1DD9" w:rsidRPr="00E162F1" w:rsidRDefault="007173D6" w:rsidP="00BF1DD9">
      <w:pPr>
        <w:pStyle w:val="ListParagraph"/>
        <w:ind w:left="0"/>
        <w:rPr>
          <w:sz w:val="24"/>
          <w:szCs w:val="24"/>
        </w:rPr>
      </w:pPr>
      <w:r w:rsidRPr="00E162F1">
        <w:rPr>
          <w:sz w:val="24"/>
          <w:szCs w:val="24"/>
        </w:rPr>
        <w:t>RPS has adopted policies on each of the following safety recommendations</w:t>
      </w:r>
      <w:r w:rsidR="00BF1DD9" w:rsidRPr="00E162F1">
        <w:rPr>
          <w:sz w:val="24"/>
          <w:szCs w:val="24"/>
        </w:rPr>
        <w:t>.</w:t>
      </w:r>
      <w:r w:rsidRPr="00E162F1">
        <w:rPr>
          <w:sz w:val="24"/>
          <w:szCs w:val="24"/>
        </w:rPr>
        <w:t xml:space="preserve"> </w:t>
      </w:r>
    </w:p>
    <w:p w:rsidR="00BF1DD9" w:rsidRPr="00E162F1" w:rsidRDefault="00BF1DD9" w:rsidP="00BF1DD9">
      <w:pPr>
        <w:pStyle w:val="ListParagraph"/>
        <w:ind w:left="0"/>
        <w:rPr>
          <w:sz w:val="24"/>
          <w:szCs w:val="24"/>
        </w:rPr>
      </w:pPr>
    </w:p>
    <w:p w:rsidR="007173D6" w:rsidRPr="00E162F1" w:rsidRDefault="007173D6" w:rsidP="00BF1DD9">
      <w:pPr>
        <w:pStyle w:val="ListParagraph"/>
        <w:numPr>
          <w:ilvl w:val="0"/>
          <w:numId w:val="2"/>
        </w:numPr>
        <w:rPr>
          <w:sz w:val="24"/>
          <w:szCs w:val="24"/>
        </w:rPr>
      </w:pPr>
      <w:r w:rsidRPr="00E162F1">
        <w:rPr>
          <w:sz w:val="24"/>
          <w:szCs w:val="24"/>
        </w:rPr>
        <w:t>Universal and correct wearing of masks</w:t>
      </w:r>
    </w:p>
    <w:p w:rsidR="005E139B" w:rsidRPr="00E162F1" w:rsidRDefault="005E139B" w:rsidP="00BF1DD9">
      <w:pPr>
        <w:pStyle w:val="ListParagraph"/>
        <w:numPr>
          <w:ilvl w:val="1"/>
          <w:numId w:val="2"/>
        </w:numPr>
        <w:rPr>
          <w:sz w:val="24"/>
          <w:szCs w:val="24"/>
        </w:rPr>
      </w:pPr>
      <w:r w:rsidRPr="00E162F1">
        <w:rPr>
          <w:color w:val="333333"/>
          <w:sz w:val="24"/>
          <w:szCs w:val="24"/>
          <w:shd w:val="clear" w:color="auto" w:fill="FFFFFF"/>
        </w:rPr>
        <w:t>Please note that the School Board approved a change to our </w:t>
      </w:r>
      <w:hyperlink r:id="rId8" w:tgtFrame="_blank" w:history="1">
        <w:r w:rsidRPr="00E162F1">
          <w:rPr>
            <w:rStyle w:val="Hyperlink"/>
            <w:color w:val="2C5CFF"/>
            <w:sz w:val="24"/>
            <w:szCs w:val="24"/>
            <w:shd w:val="clear" w:color="auto" w:fill="FFFFFF"/>
          </w:rPr>
          <w:t>COVID-19 mask policy</w:t>
        </w:r>
      </w:hyperlink>
      <w:r w:rsidRPr="00E162F1">
        <w:rPr>
          <w:color w:val="333333"/>
          <w:sz w:val="24"/>
          <w:szCs w:val="24"/>
          <w:shd w:val="clear" w:color="auto" w:fill="FFFFFF"/>
        </w:rPr>
        <w:t>. Given that Richmond has been in the "low" community risk level (according to the CDC) for several</w:t>
      </w:r>
      <w:r w:rsidRPr="00E162F1">
        <w:rPr>
          <w:sz w:val="24"/>
          <w:szCs w:val="24"/>
          <w:shd w:val="clear" w:color="auto" w:fill="FFFFFF"/>
        </w:rPr>
        <w:t xml:space="preserve"> weeks, </w:t>
      </w:r>
      <w:r w:rsidRPr="00E162F1">
        <w:rPr>
          <w:rStyle w:val="Strong"/>
          <w:sz w:val="24"/>
          <w:szCs w:val="24"/>
          <w:shd w:val="clear" w:color="auto" w:fill="FFFFFF"/>
        </w:rPr>
        <w:t>masks are now optional </w:t>
      </w:r>
      <w:r w:rsidRPr="00E162F1">
        <w:rPr>
          <w:sz w:val="24"/>
          <w:szCs w:val="24"/>
          <w:shd w:val="clear" w:color="auto" w:fill="FFFFFF"/>
        </w:rPr>
        <w:t>for all RPS students, staff, and visitors – both indoors and outdoors (unless you are recovering from a COVID-19 infection). Please note, however, that </w:t>
      </w:r>
      <w:r w:rsidRPr="00E162F1">
        <w:rPr>
          <w:rStyle w:val="Strong"/>
          <w:sz w:val="24"/>
          <w:szCs w:val="24"/>
          <w:shd w:val="clear" w:color="auto" w:fill="FFFFFF"/>
        </w:rPr>
        <w:t>if</w:t>
      </w:r>
      <w:r w:rsidRPr="00E162F1">
        <w:rPr>
          <w:sz w:val="24"/>
          <w:szCs w:val="24"/>
          <w:shd w:val="clear" w:color="auto" w:fill="FFFFFF"/>
        </w:rPr>
        <w:t> </w:t>
      </w:r>
      <w:r w:rsidRPr="00E162F1">
        <w:rPr>
          <w:rStyle w:val="Strong"/>
          <w:sz w:val="24"/>
          <w:szCs w:val="24"/>
          <w:shd w:val="clear" w:color="auto" w:fill="FFFFFF"/>
        </w:rPr>
        <w:t xml:space="preserve">we return to the "high" CDC risk level for two consecutive weeks, our mask mandate will </w:t>
      </w:r>
      <w:r w:rsidR="00E162F1">
        <w:rPr>
          <w:rStyle w:val="Strong"/>
          <w:sz w:val="24"/>
          <w:szCs w:val="24"/>
          <w:shd w:val="clear" w:color="auto" w:fill="FFFFFF"/>
        </w:rPr>
        <w:t>be reinstated</w:t>
      </w:r>
      <w:r w:rsidRPr="00E162F1">
        <w:rPr>
          <w:color w:val="333333"/>
          <w:sz w:val="24"/>
          <w:szCs w:val="24"/>
          <w:shd w:val="clear" w:color="auto" w:fill="FFFFFF"/>
        </w:rPr>
        <w:t xml:space="preserve">. </w:t>
      </w:r>
    </w:p>
    <w:p w:rsidR="00A87275" w:rsidRPr="00E162F1" w:rsidRDefault="00A87275" w:rsidP="00BF1DD9">
      <w:pPr>
        <w:pStyle w:val="ListParagraph"/>
        <w:numPr>
          <w:ilvl w:val="1"/>
          <w:numId w:val="2"/>
        </w:numPr>
        <w:rPr>
          <w:sz w:val="24"/>
          <w:szCs w:val="24"/>
        </w:rPr>
      </w:pPr>
      <w:r w:rsidRPr="00E162F1">
        <w:rPr>
          <w:sz w:val="24"/>
          <w:szCs w:val="24"/>
        </w:rPr>
        <w:t>Masks will be provided to anyone who does not have one.</w:t>
      </w:r>
    </w:p>
    <w:p w:rsidR="00BF1DD9" w:rsidRPr="005E139B" w:rsidRDefault="00BF1DD9" w:rsidP="00BF1DD9">
      <w:pPr>
        <w:pStyle w:val="ListParagraph"/>
        <w:ind w:left="1440"/>
        <w:rPr>
          <w:sz w:val="24"/>
          <w:szCs w:val="24"/>
        </w:rPr>
      </w:pPr>
    </w:p>
    <w:p w:rsidR="007173D6" w:rsidRPr="00395B02" w:rsidRDefault="007173D6" w:rsidP="00BF1DD9">
      <w:pPr>
        <w:pStyle w:val="ListParagraph"/>
        <w:numPr>
          <w:ilvl w:val="0"/>
          <w:numId w:val="2"/>
        </w:numPr>
        <w:rPr>
          <w:sz w:val="24"/>
          <w:szCs w:val="24"/>
        </w:rPr>
      </w:pPr>
      <w:r w:rsidRPr="00395B02">
        <w:rPr>
          <w:sz w:val="24"/>
          <w:szCs w:val="24"/>
        </w:rPr>
        <w:t>Handwashing and respiratory etiquette</w:t>
      </w:r>
    </w:p>
    <w:p w:rsidR="00A87275" w:rsidRPr="00395B02" w:rsidRDefault="00A87275" w:rsidP="00BF1DD9">
      <w:pPr>
        <w:pStyle w:val="ListParagraph"/>
        <w:numPr>
          <w:ilvl w:val="1"/>
          <w:numId w:val="2"/>
        </w:numPr>
        <w:rPr>
          <w:sz w:val="24"/>
          <w:szCs w:val="24"/>
        </w:rPr>
      </w:pPr>
      <w:r w:rsidRPr="00395B02">
        <w:rPr>
          <w:sz w:val="24"/>
          <w:szCs w:val="24"/>
        </w:rPr>
        <w:t>Every classroom and common area have a wall-mounted hand sanitizer station.</w:t>
      </w:r>
    </w:p>
    <w:p w:rsidR="00A87275" w:rsidRDefault="00A87275" w:rsidP="00BF1DD9">
      <w:pPr>
        <w:pStyle w:val="ListParagraph"/>
        <w:numPr>
          <w:ilvl w:val="1"/>
          <w:numId w:val="2"/>
        </w:numPr>
        <w:rPr>
          <w:sz w:val="24"/>
          <w:szCs w:val="24"/>
        </w:rPr>
      </w:pPr>
      <w:r w:rsidRPr="00395B02">
        <w:rPr>
          <w:sz w:val="24"/>
          <w:szCs w:val="24"/>
        </w:rPr>
        <w:t>All bathrooms have touchless paper towel and soap dispensers.</w:t>
      </w:r>
    </w:p>
    <w:p w:rsidR="00BF1DD9" w:rsidRPr="00395B02" w:rsidRDefault="00BF1DD9" w:rsidP="00BF1DD9">
      <w:pPr>
        <w:pStyle w:val="ListParagraph"/>
        <w:ind w:left="1440"/>
        <w:rPr>
          <w:sz w:val="24"/>
          <w:szCs w:val="24"/>
        </w:rPr>
      </w:pPr>
    </w:p>
    <w:p w:rsidR="007173D6" w:rsidRPr="00395B02" w:rsidRDefault="007173D6" w:rsidP="00BF1DD9">
      <w:pPr>
        <w:pStyle w:val="ListParagraph"/>
        <w:numPr>
          <w:ilvl w:val="0"/>
          <w:numId w:val="2"/>
        </w:numPr>
        <w:rPr>
          <w:sz w:val="24"/>
          <w:szCs w:val="24"/>
        </w:rPr>
      </w:pPr>
      <w:r w:rsidRPr="00395B02">
        <w:rPr>
          <w:sz w:val="24"/>
          <w:szCs w:val="24"/>
        </w:rPr>
        <w:t>Cleaning and maintaining healthy facilities, including improving ventilation</w:t>
      </w:r>
    </w:p>
    <w:p w:rsidR="00A87275" w:rsidRPr="00395B02" w:rsidRDefault="00A87275" w:rsidP="00BF1DD9">
      <w:pPr>
        <w:pStyle w:val="ListParagraph"/>
        <w:numPr>
          <w:ilvl w:val="1"/>
          <w:numId w:val="2"/>
        </w:numPr>
        <w:rPr>
          <w:sz w:val="24"/>
          <w:szCs w:val="24"/>
        </w:rPr>
      </w:pPr>
      <w:r w:rsidRPr="00395B02">
        <w:rPr>
          <w:sz w:val="24"/>
          <w:szCs w:val="24"/>
        </w:rPr>
        <w:t xml:space="preserve">Standalone HEP filtration units </w:t>
      </w:r>
      <w:r w:rsidR="005E139B" w:rsidRPr="00BF1DD9">
        <w:rPr>
          <w:sz w:val="24"/>
          <w:szCs w:val="24"/>
        </w:rPr>
        <w:t>have been</w:t>
      </w:r>
      <w:r w:rsidR="005E139B">
        <w:rPr>
          <w:sz w:val="24"/>
          <w:szCs w:val="24"/>
        </w:rPr>
        <w:t xml:space="preserve"> </w:t>
      </w:r>
      <w:r w:rsidRPr="00395B02">
        <w:rPr>
          <w:sz w:val="24"/>
          <w:szCs w:val="24"/>
        </w:rPr>
        <w:t>placed in all classrooms and common areas.</w:t>
      </w:r>
    </w:p>
    <w:p w:rsidR="00A87275" w:rsidRPr="00395B02" w:rsidRDefault="00A87275" w:rsidP="00BF1DD9">
      <w:pPr>
        <w:pStyle w:val="ListParagraph"/>
        <w:numPr>
          <w:ilvl w:val="1"/>
          <w:numId w:val="2"/>
        </w:numPr>
        <w:rPr>
          <w:sz w:val="24"/>
          <w:szCs w:val="24"/>
        </w:rPr>
      </w:pPr>
      <w:r w:rsidRPr="00395B02">
        <w:rPr>
          <w:sz w:val="24"/>
          <w:szCs w:val="24"/>
        </w:rPr>
        <w:t>Building HVAC systems have upgraded air filters.</w:t>
      </w:r>
    </w:p>
    <w:p w:rsidR="00A87275" w:rsidRPr="00395B02" w:rsidRDefault="00A87275" w:rsidP="00BF1DD9">
      <w:pPr>
        <w:pStyle w:val="ListParagraph"/>
        <w:numPr>
          <w:ilvl w:val="1"/>
          <w:numId w:val="2"/>
        </w:numPr>
        <w:rPr>
          <w:sz w:val="24"/>
          <w:szCs w:val="24"/>
        </w:rPr>
      </w:pPr>
      <w:r w:rsidRPr="00395B02">
        <w:rPr>
          <w:sz w:val="24"/>
          <w:szCs w:val="24"/>
        </w:rPr>
        <w:t>All buses</w:t>
      </w:r>
      <w:r w:rsidR="00BF1DD9">
        <w:rPr>
          <w:sz w:val="24"/>
          <w:szCs w:val="24"/>
        </w:rPr>
        <w:t xml:space="preserve"> are</w:t>
      </w:r>
      <w:r w:rsidRPr="00395B02">
        <w:rPr>
          <w:sz w:val="24"/>
          <w:szCs w:val="24"/>
        </w:rPr>
        <w:t xml:space="preserve"> equipped with air filtration systems and will keep windows open, weather permitting.</w:t>
      </w:r>
    </w:p>
    <w:p w:rsidR="007173D6" w:rsidRPr="00395B02" w:rsidRDefault="007173D6" w:rsidP="00BF1DD9">
      <w:pPr>
        <w:pStyle w:val="ListParagraph"/>
        <w:numPr>
          <w:ilvl w:val="0"/>
          <w:numId w:val="2"/>
        </w:numPr>
        <w:rPr>
          <w:sz w:val="24"/>
          <w:szCs w:val="24"/>
        </w:rPr>
      </w:pPr>
      <w:r w:rsidRPr="00395B02">
        <w:rPr>
          <w:sz w:val="24"/>
          <w:szCs w:val="24"/>
        </w:rPr>
        <w:t>Diagnostic and screening testing</w:t>
      </w:r>
    </w:p>
    <w:p w:rsidR="00A87275" w:rsidRPr="00395B02" w:rsidRDefault="00A87275" w:rsidP="00BF1DD9">
      <w:pPr>
        <w:pStyle w:val="ListParagraph"/>
        <w:numPr>
          <w:ilvl w:val="1"/>
          <w:numId w:val="2"/>
        </w:numPr>
        <w:rPr>
          <w:sz w:val="24"/>
          <w:szCs w:val="24"/>
        </w:rPr>
      </w:pPr>
      <w:r w:rsidRPr="00395B02">
        <w:rPr>
          <w:sz w:val="24"/>
          <w:szCs w:val="24"/>
        </w:rPr>
        <w:t>Families, students, and staff will be required to self-check at home before coming to school.</w:t>
      </w:r>
    </w:p>
    <w:p w:rsidR="007173D6" w:rsidRPr="00395B02" w:rsidRDefault="007173D6" w:rsidP="00BF1DD9">
      <w:pPr>
        <w:pStyle w:val="ListParagraph"/>
        <w:numPr>
          <w:ilvl w:val="0"/>
          <w:numId w:val="2"/>
        </w:numPr>
        <w:rPr>
          <w:sz w:val="24"/>
          <w:szCs w:val="24"/>
        </w:rPr>
      </w:pPr>
      <w:r w:rsidRPr="00395B02">
        <w:rPr>
          <w:sz w:val="24"/>
          <w:szCs w:val="24"/>
        </w:rPr>
        <w:t>Efforts to provide vaccinations to school communities</w:t>
      </w:r>
    </w:p>
    <w:p w:rsidR="00A87275" w:rsidRPr="00395B02" w:rsidRDefault="00A87275" w:rsidP="00BF1DD9">
      <w:pPr>
        <w:pStyle w:val="ListParagraph"/>
        <w:numPr>
          <w:ilvl w:val="1"/>
          <w:numId w:val="2"/>
        </w:numPr>
        <w:rPr>
          <w:sz w:val="24"/>
          <w:szCs w:val="24"/>
        </w:rPr>
      </w:pPr>
      <w:r w:rsidRPr="00395B02">
        <w:rPr>
          <w:sz w:val="24"/>
          <w:szCs w:val="24"/>
        </w:rPr>
        <w:lastRenderedPageBreak/>
        <w:t xml:space="preserve">All staff, families, and eligible students are strongly encouraged to get the vaccine </w:t>
      </w:r>
      <w:r w:rsidR="00BF1DD9">
        <w:rPr>
          <w:sz w:val="24"/>
          <w:szCs w:val="24"/>
        </w:rPr>
        <w:t>and applicable boosters</w:t>
      </w:r>
      <w:r w:rsidRPr="00395B02">
        <w:rPr>
          <w:sz w:val="24"/>
          <w:szCs w:val="24"/>
        </w:rPr>
        <w:t>.</w:t>
      </w:r>
    </w:p>
    <w:p w:rsidR="007173D6" w:rsidRPr="00395B02" w:rsidRDefault="007173D6" w:rsidP="00BF1DD9">
      <w:pPr>
        <w:pStyle w:val="ListParagraph"/>
        <w:numPr>
          <w:ilvl w:val="0"/>
          <w:numId w:val="2"/>
        </w:numPr>
        <w:rPr>
          <w:sz w:val="24"/>
          <w:szCs w:val="24"/>
        </w:rPr>
      </w:pPr>
      <w:r w:rsidRPr="00395B02">
        <w:rPr>
          <w:sz w:val="24"/>
          <w:szCs w:val="24"/>
        </w:rPr>
        <w:t>Appropriate accommodations for children with disabilities with respect to health and safety policies</w:t>
      </w:r>
      <w:r w:rsidR="008C7284" w:rsidRPr="00395B02">
        <w:rPr>
          <w:sz w:val="24"/>
          <w:szCs w:val="24"/>
        </w:rPr>
        <w:t xml:space="preserve"> are provided.</w:t>
      </w:r>
    </w:p>
    <w:p w:rsidR="007173D6" w:rsidRDefault="007173D6" w:rsidP="00BF1DD9">
      <w:pPr>
        <w:pStyle w:val="ListParagraph"/>
        <w:numPr>
          <w:ilvl w:val="0"/>
          <w:numId w:val="2"/>
        </w:numPr>
        <w:rPr>
          <w:sz w:val="24"/>
          <w:szCs w:val="24"/>
        </w:rPr>
      </w:pPr>
      <w:r w:rsidRPr="00395B02">
        <w:rPr>
          <w:sz w:val="24"/>
          <w:szCs w:val="24"/>
        </w:rPr>
        <w:t>Coordination with state and local health officials</w:t>
      </w:r>
    </w:p>
    <w:p w:rsidR="00BF1DD9" w:rsidRPr="00395B02" w:rsidRDefault="00BF1DD9" w:rsidP="00BF1DD9">
      <w:pPr>
        <w:pStyle w:val="ListParagraph"/>
        <w:numPr>
          <w:ilvl w:val="1"/>
          <w:numId w:val="2"/>
        </w:numPr>
        <w:rPr>
          <w:sz w:val="24"/>
          <w:szCs w:val="24"/>
        </w:rPr>
      </w:pPr>
      <w:r>
        <w:rPr>
          <w:sz w:val="24"/>
          <w:szCs w:val="24"/>
        </w:rPr>
        <w:t xml:space="preserve">Coordination with state and local health officials will occur if a future need </w:t>
      </w:r>
      <w:r w:rsidR="00E162F1">
        <w:rPr>
          <w:sz w:val="24"/>
          <w:szCs w:val="24"/>
        </w:rPr>
        <w:t>arises</w:t>
      </w:r>
      <w:r>
        <w:rPr>
          <w:sz w:val="24"/>
          <w:szCs w:val="24"/>
        </w:rPr>
        <w:t>.</w:t>
      </w:r>
    </w:p>
    <w:p w:rsidR="00A87275" w:rsidRPr="00395B02" w:rsidRDefault="00A87275" w:rsidP="00BF1DD9">
      <w:pPr>
        <w:pStyle w:val="ListParagraph"/>
        <w:ind w:left="1440"/>
        <w:rPr>
          <w:sz w:val="24"/>
          <w:szCs w:val="24"/>
        </w:rPr>
      </w:pPr>
    </w:p>
    <w:p w:rsidR="007173D6" w:rsidRPr="00395B02" w:rsidRDefault="007173D6" w:rsidP="00BF1DD9">
      <w:pPr>
        <w:rPr>
          <w:b/>
          <w:sz w:val="24"/>
          <w:szCs w:val="24"/>
          <w:u w:val="single"/>
        </w:rPr>
      </w:pPr>
    </w:p>
    <w:p w:rsidR="007173D6" w:rsidRPr="00395B02" w:rsidRDefault="007173D6" w:rsidP="00BF1DD9">
      <w:pPr>
        <w:rPr>
          <w:b/>
          <w:sz w:val="24"/>
          <w:szCs w:val="24"/>
          <w:u w:val="single"/>
        </w:rPr>
      </w:pPr>
      <w:r w:rsidRPr="00395B02">
        <w:rPr>
          <w:b/>
          <w:sz w:val="24"/>
          <w:szCs w:val="24"/>
          <w:u w:val="single"/>
        </w:rPr>
        <w:t>Section 3: Continuity of Services</w:t>
      </w:r>
    </w:p>
    <w:p w:rsidR="007173D6" w:rsidRPr="00395B02" w:rsidRDefault="007173D6" w:rsidP="00BF1DD9">
      <w:pPr>
        <w:rPr>
          <w:b/>
          <w:sz w:val="24"/>
          <w:szCs w:val="24"/>
          <w:u w:val="single"/>
        </w:rPr>
      </w:pPr>
    </w:p>
    <w:p w:rsidR="007173D6" w:rsidRPr="00395B02" w:rsidRDefault="007173D6" w:rsidP="00BF1DD9">
      <w:pPr>
        <w:rPr>
          <w:sz w:val="24"/>
          <w:szCs w:val="24"/>
        </w:rPr>
      </w:pPr>
      <w:r w:rsidRPr="00395B02">
        <w:rPr>
          <w:sz w:val="24"/>
          <w:szCs w:val="24"/>
        </w:rPr>
        <w:t>RPS has taken and will continue to take actions to ensure continuity of services, including but not limited to services to address students’ academic needs and students’ and staff social, emotional, mental health, and other needs.</w:t>
      </w:r>
    </w:p>
    <w:p w:rsidR="008C7284" w:rsidRPr="00395B02" w:rsidRDefault="008C7284" w:rsidP="00BF1DD9">
      <w:pPr>
        <w:rPr>
          <w:color w:val="C00000"/>
          <w:sz w:val="24"/>
          <w:szCs w:val="24"/>
        </w:rPr>
      </w:pPr>
    </w:p>
    <w:p w:rsidR="008C7284" w:rsidRPr="00395B02" w:rsidRDefault="008C7284" w:rsidP="00BF1DD9">
      <w:pPr>
        <w:rPr>
          <w:sz w:val="24"/>
          <w:szCs w:val="24"/>
        </w:rPr>
      </w:pPr>
      <w:r w:rsidRPr="00395B02">
        <w:rPr>
          <w:sz w:val="24"/>
          <w:szCs w:val="24"/>
        </w:rPr>
        <w:t xml:space="preserve">Students’ social, emotional, and mental wellbeing remains a top priority. RPS is increasing partnerships with community-based mental health providers such as </w:t>
      </w:r>
      <w:proofErr w:type="spellStart"/>
      <w:r w:rsidRPr="00395B02">
        <w:rPr>
          <w:sz w:val="24"/>
          <w:szCs w:val="24"/>
        </w:rPr>
        <w:t>ChildSavers</w:t>
      </w:r>
      <w:proofErr w:type="spellEnd"/>
      <w:r w:rsidRPr="00395B02">
        <w:rPr>
          <w:sz w:val="24"/>
          <w:szCs w:val="24"/>
        </w:rPr>
        <w:t xml:space="preserve">, Richmond Behavioral Health Authority, and Communities in Schools to provide personalized support to students. Additional resources include the continuation of RPS’ Family Engagement and Support programming, English Language Academic Support, and Center for Families in Transition. </w:t>
      </w:r>
    </w:p>
    <w:p w:rsidR="008C7284" w:rsidRPr="00395B02" w:rsidRDefault="008C7284" w:rsidP="00BF1DD9">
      <w:pPr>
        <w:rPr>
          <w:sz w:val="24"/>
          <w:szCs w:val="24"/>
        </w:rPr>
      </w:pPr>
    </w:p>
    <w:p w:rsidR="008C7284" w:rsidRPr="00395B02" w:rsidRDefault="008C7284" w:rsidP="00BF1DD9">
      <w:pPr>
        <w:rPr>
          <w:sz w:val="24"/>
          <w:szCs w:val="24"/>
        </w:rPr>
      </w:pPr>
      <w:r w:rsidRPr="00395B02">
        <w:rPr>
          <w:sz w:val="24"/>
          <w:szCs w:val="24"/>
        </w:rPr>
        <w:t>For more information on these and other continuing services, visit RPS #ReopenWithLove2.0 webpage [link: https://www.rvaschools.net/domain/2055].</w:t>
      </w:r>
    </w:p>
    <w:p w:rsidR="008C7284" w:rsidRPr="00395B02" w:rsidRDefault="008C7284" w:rsidP="00BF1DD9">
      <w:pPr>
        <w:rPr>
          <w:color w:val="C00000"/>
          <w:sz w:val="24"/>
          <w:szCs w:val="24"/>
        </w:rPr>
      </w:pPr>
    </w:p>
    <w:p w:rsidR="008C7284" w:rsidRPr="00395B02" w:rsidRDefault="008C7284" w:rsidP="00BF1DD9">
      <w:pPr>
        <w:rPr>
          <w:color w:val="C00000"/>
          <w:sz w:val="24"/>
          <w:szCs w:val="24"/>
        </w:rPr>
      </w:pPr>
    </w:p>
    <w:p w:rsidR="007173D6" w:rsidRPr="00BF1DD9" w:rsidRDefault="007173D6" w:rsidP="00BF1DD9">
      <w:pPr>
        <w:rPr>
          <w:b/>
          <w:sz w:val="24"/>
          <w:szCs w:val="24"/>
          <w:u w:val="single"/>
        </w:rPr>
      </w:pPr>
      <w:r w:rsidRPr="00BF1DD9">
        <w:rPr>
          <w:b/>
          <w:sz w:val="24"/>
          <w:szCs w:val="24"/>
          <w:u w:val="single"/>
        </w:rPr>
        <w:t>Section 4: Opportunity for Public Comment</w:t>
      </w:r>
      <w:r w:rsidR="00427A5F" w:rsidRPr="00BF1DD9">
        <w:rPr>
          <w:b/>
          <w:sz w:val="24"/>
          <w:szCs w:val="24"/>
          <w:u w:val="single"/>
        </w:rPr>
        <w:t xml:space="preserve"> </w:t>
      </w:r>
    </w:p>
    <w:p w:rsidR="007173D6" w:rsidRPr="00BF1DD9" w:rsidRDefault="007173D6" w:rsidP="00BF1DD9">
      <w:pPr>
        <w:rPr>
          <w:color w:val="000000" w:themeColor="text1"/>
          <w:sz w:val="24"/>
          <w:szCs w:val="24"/>
        </w:rPr>
      </w:pPr>
    </w:p>
    <w:p w:rsidR="007173D6" w:rsidRPr="00BF1DD9" w:rsidRDefault="007173D6" w:rsidP="00BF1DD9">
      <w:pPr>
        <w:rPr>
          <w:color w:val="000000" w:themeColor="text1"/>
          <w:sz w:val="24"/>
          <w:szCs w:val="24"/>
        </w:rPr>
      </w:pPr>
      <w:r w:rsidRPr="00BF1DD9">
        <w:rPr>
          <w:color w:val="000000" w:themeColor="text1"/>
          <w:sz w:val="24"/>
          <w:szCs w:val="24"/>
        </w:rPr>
        <w:t xml:space="preserve">In developing the ARP ESSER Plan, </w:t>
      </w:r>
      <w:r w:rsidRPr="00BF1DD9">
        <w:rPr>
          <w:sz w:val="24"/>
          <w:szCs w:val="24"/>
        </w:rPr>
        <w:t xml:space="preserve">RPS </w:t>
      </w:r>
      <w:r w:rsidRPr="00BF1DD9">
        <w:rPr>
          <w:color w:val="000000" w:themeColor="text1"/>
          <w:sz w:val="24"/>
          <w:szCs w:val="24"/>
        </w:rPr>
        <w:t>sought public input and took such input into account as described below.</w:t>
      </w:r>
    </w:p>
    <w:p w:rsidR="007173D6" w:rsidRPr="00BF1DD9" w:rsidRDefault="007173D6" w:rsidP="00BF1DD9">
      <w:pPr>
        <w:rPr>
          <w:color w:val="000000" w:themeColor="text1"/>
          <w:sz w:val="24"/>
          <w:szCs w:val="24"/>
        </w:rPr>
      </w:pPr>
    </w:p>
    <w:p w:rsidR="005E139B" w:rsidRPr="00BF1DD9" w:rsidRDefault="007173D6" w:rsidP="00BF1DD9">
      <w:pPr>
        <w:rPr>
          <w:sz w:val="24"/>
          <w:szCs w:val="24"/>
        </w:rPr>
      </w:pPr>
      <w:r w:rsidRPr="00BF1DD9">
        <w:rPr>
          <w:sz w:val="24"/>
          <w:szCs w:val="24"/>
        </w:rPr>
        <w:t xml:space="preserve">The public was given the opportunity to address the ARP planning process and expectations at the superintendent’s monthly Advisory Board Meetings, and scheduled bi-monthly School Board meetings. The current draft of this plan responds to the </w:t>
      </w:r>
      <w:proofErr w:type="gramStart"/>
      <w:r w:rsidRPr="00BF1DD9">
        <w:rPr>
          <w:sz w:val="24"/>
          <w:szCs w:val="24"/>
        </w:rPr>
        <w:t>needs</w:t>
      </w:r>
      <w:proofErr w:type="gramEnd"/>
      <w:r w:rsidRPr="00BF1DD9">
        <w:rPr>
          <w:sz w:val="24"/>
          <w:szCs w:val="24"/>
        </w:rPr>
        <w:t xml:space="preserve"> assessment conduct by the Division as well as the </w:t>
      </w:r>
      <w:r w:rsidR="00E162F1">
        <w:rPr>
          <w:sz w:val="24"/>
          <w:szCs w:val="24"/>
        </w:rPr>
        <w:t>priorities</w:t>
      </w:r>
      <w:r w:rsidRPr="00BF1DD9">
        <w:rPr>
          <w:sz w:val="24"/>
          <w:szCs w:val="24"/>
        </w:rPr>
        <w:t xml:space="preserve"> raised by public comments. Advisory Council meetings are on-going and ARP planning and funding will continue to be monitored and evaluated with public input.</w:t>
      </w:r>
      <w:r w:rsidR="005E139B" w:rsidRPr="00BF1DD9">
        <w:rPr>
          <w:sz w:val="24"/>
          <w:szCs w:val="24"/>
        </w:rPr>
        <w:t xml:space="preserve"> </w:t>
      </w:r>
    </w:p>
    <w:p w:rsidR="005E139B" w:rsidRPr="00BF1DD9" w:rsidRDefault="005E139B" w:rsidP="00BF1DD9">
      <w:pPr>
        <w:rPr>
          <w:sz w:val="24"/>
          <w:szCs w:val="24"/>
        </w:rPr>
      </w:pPr>
    </w:p>
    <w:p w:rsidR="007173D6" w:rsidRPr="00395B02" w:rsidRDefault="007173D6" w:rsidP="00BF1DD9">
      <w:pPr>
        <w:rPr>
          <w:sz w:val="24"/>
          <w:szCs w:val="24"/>
        </w:rPr>
      </w:pPr>
    </w:p>
    <w:p w:rsidR="007173D6" w:rsidRPr="00395B02" w:rsidRDefault="007173D6" w:rsidP="00BF1DD9">
      <w:pPr>
        <w:rPr>
          <w:b/>
          <w:sz w:val="24"/>
          <w:szCs w:val="24"/>
          <w:u w:val="single"/>
        </w:rPr>
      </w:pPr>
      <w:r w:rsidRPr="00395B02">
        <w:rPr>
          <w:b/>
          <w:sz w:val="24"/>
          <w:szCs w:val="24"/>
          <w:u w:val="single"/>
        </w:rPr>
        <w:t>Section 5: Periodic Review and Revision of Plan</w:t>
      </w:r>
    </w:p>
    <w:p w:rsidR="007173D6" w:rsidRPr="00395B02" w:rsidRDefault="007173D6" w:rsidP="00BF1DD9">
      <w:pPr>
        <w:rPr>
          <w:color w:val="C00000"/>
          <w:sz w:val="24"/>
          <w:szCs w:val="24"/>
        </w:rPr>
      </w:pPr>
    </w:p>
    <w:p w:rsidR="007173D6" w:rsidRPr="00395B02" w:rsidRDefault="007173D6" w:rsidP="00BF1DD9">
      <w:pPr>
        <w:rPr>
          <w:sz w:val="24"/>
          <w:szCs w:val="24"/>
        </w:rPr>
      </w:pPr>
      <w:r w:rsidRPr="00395B02">
        <w:rPr>
          <w:sz w:val="24"/>
          <w:szCs w:val="24"/>
        </w:rPr>
        <w:t xml:space="preserve">During the period of the ARP ESSER award (until September 2023), RPS will periodically review and, as needed, revise its plan for the safe return to in-person instruction and continuity of services. The plan will be reviewed at least every six months, and RPS will seek and </w:t>
      </w:r>
      <w:r w:rsidR="00E162F1" w:rsidRPr="00E162F1">
        <w:rPr>
          <w:sz w:val="24"/>
          <w:szCs w:val="24"/>
        </w:rPr>
        <w:t>consider</w:t>
      </w:r>
      <w:r w:rsidRPr="00E162F1">
        <w:rPr>
          <w:sz w:val="24"/>
          <w:szCs w:val="24"/>
        </w:rPr>
        <w:t xml:space="preserve"> public input during the review process.</w:t>
      </w:r>
      <w:r w:rsidRPr="00395B02">
        <w:rPr>
          <w:sz w:val="24"/>
          <w:szCs w:val="24"/>
        </w:rPr>
        <w:t xml:space="preserve"> Plan revisions will address updated CDC guidance, if any are issued.</w:t>
      </w:r>
    </w:p>
    <w:p w:rsidR="007173D6" w:rsidRPr="00395B02" w:rsidRDefault="007173D6" w:rsidP="00BF1DD9">
      <w:pPr>
        <w:pStyle w:val="NormalWeb"/>
        <w:spacing w:before="0" w:beforeAutospacing="0" w:after="0" w:afterAutospacing="0"/>
      </w:pPr>
    </w:p>
    <w:p w:rsidR="00A87275" w:rsidRPr="00395B02" w:rsidRDefault="00A87275" w:rsidP="00BF1DD9">
      <w:pPr>
        <w:pStyle w:val="NormalWeb"/>
        <w:spacing w:before="0" w:beforeAutospacing="0" w:after="0" w:afterAutospacing="0"/>
        <w:rPr>
          <w:color w:val="202124"/>
          <w:shd w:val="clear" w:color="auto" w:fill="FFFFFF"/>
        </w:rPr>
      </w:pPr>
      <w:r w:rsidRPr="00395B02">
        <w:rPr>
          <w:color w:val="202124"/>
          <w:shd w:val="clear" w:color="auto" w:fill="FFFFFF"/>
        </w:rPr>
        <w:t xml:space="preserve">Plan revisions </w:t>
      </w:r>
      <w:r w:rsidR="008C7284" w:rsidRPr="00395B02">
        <w:rPr>
          <w:color w:val="202124"/>
          <w:shd w:val="clear" w:color="auto" w:fill="FFFFFF"/>
        </w:rPr>
        <w:t>will</w:t>
      </w:r>
      <w:r w:rsidRPr="00395B02">
        <w:rPr>
          <w:color w:val="202124"/>
          <w:shd w:val="clear" w:color="auto" w:fill="FFFFFF"/>
        </w:rPr>
        <w:t xml:space="preserve"> be discussed during School Board meetings and Superintendent’s Advisory Council Meetings.</w:t>
      </w:r>
    </w:p>
    <w:p w:rsidR="00A87275" w:rsidRPr="00395B02" w:rsidRDefault="00A87275" w:rsidP="00BF1DD9">
      <w:pPr>
        <w:pStyle w:val="NormalWeb"/>
        <w:spacing w:before="0" w:beforeAutospacing="0" w:after="0" w:afterAutospacing="0"/>
        <w:rPr>
          <w:color w:val="202124"/>
          <w:shd w:val="clear" w:color="auto" w:fill="FFFFFF"/>
        </w:rPr>
      </w:pPr>
    </w:p>
    <w:p w:rsidR="007173D6" w:rsidRPr="00395B02" w:rsidRDefault="007173D6" w:rsidP="00BF1DD9">
      <w:pPr>
        <w:pStyle w:val="NormalWeb"/>
        <w:spacing w:before="0" w:beforeAutospacing="0" w:after="0" w:afterAutospacing="0"/>
        <w:rPr>
          <w:b/>
          <w:bCs/>
          <w:color w:val="202124"/>
          <w:shd w:val="clear" w:color="auto" w:fill="FFFFFF"/>
        </w:rPr>
      </w:pPr>
      <w:r w:rsidRPr="00395B02">
        <w:rPr>
          <w:color w:val="202124"/>
          <w:shd w:val="clear" w:color="auto" w:fill="FFFFFF"/>
        </w:rPr>
        <w:t>The School Board meets on </w:t>
      </w:r>
      <w:r w:rsidRPr="00395B02">
        <w:rPr>
          <w:bCs/>
          <w:color w:val="202124"/>
          <w:shd w:val="clear" w:color="auto" w:fill="FFFFFF"/>
        </w:rPr>
        <w:t xml:space="preserve">the </w:t>
      </w:r>
      <w:r w:rsidRPr="00395B02">
        <w:rPr>
          <w:b/>
          <w:bCs/>
          <w:color w:val="202124"/>
          <w:shd w:val="clear" w:color="auto" w:fill="FFFFFF"/>
        </w:rPr>
        <w:t>first and third Monday of each month, beginning at 6:00pm</w:t>
      </w:r>
      <w:r w:rsidRPr="00395B02">
        <w:rPr>
          <w:bCs/>
          <w:color w:val="202124"/>
          <w:shd w:val="clear" w:color="auto" w:fill="FFFFFF"/>
        </w:rPr>
        <w:t>.</w:t>
      </w:r>
      <w:r w:rsidRPr="00395B02">
        <w:rPr>
          <w:b/>
          <w:bCs/>
          <w:color w:val="202124"/>
          <w:shd w:val="clear" w:color="auto" w:fill="FFFFFF"/>
        </w:rPr>
        <w:t xml:space="preserve"> </w:t>
      </w:r>
    </w:p>
    <w:p w:rsidR="007173D6" w:rsidRPr="00395B02" w:rsidRDefault="007173D6" w:rsidP="00BF1DD9">
      <w:pPr>
        <w:pStyle w:val="NormalWeb"/>
        <w:spacing w:before="0" w:beforeAutospacing="0" w:after="0" w:afterAutospacing="0"/>
        <w:rPr>
          <w:b/>
          <w:bCs/>
          <w:color w:val="000000"/>
        </w:rPr>
      </w:pPr>
    </w:p>
    <w:p w:rsidR="007173D6" w:rsidRPr="00395B02" w:rsidRDefault="00A87275" w:rsidP="00BF1DD9">
      <w:pPr>
        <w:pStyle w:val="NormalWeb"/>
        <w:spacing w:before="0" w:beforeAutospacing="0" w:after="0" w:afterAutospacing="0"/>
        <w:rPr>
          <w:bCs/>
          <w:color w:val="000000"/>
        </w:rPr>
      </w:pPr>
      <w:r w:rsidRPr="00395B02">
        <w:rPr>
          <w:bCs/>
          <w:color w:val="000000"/>
        </w:rPr>
        <w:t xml:space="preserve">The </w:t>
      </w:r>
      <w:r w:rsidR="007173D6" w:rsidRPr="00395B02">
        <w:rPr>
          <w:bCs/>
          <w:color w:val="000000"/>
        </w:rPr>
        <w:t>Superintendent’s Advisory Council Meetings</w:t>
      </w:r>
      <w:r w:rsidR="007173D6" w:rsidRPr="00395B02">
        <w:rPr>
          <w:b/>
          <w:bCs/>
          <w:color w:val="000000"/>
        </w:rPr>
        <w:t xml:space="preserve"> </w:t>
      </w:r>
      <w:r w:rsidR="007173D6" w:rsidRPr="00395B02">
        <w:rPr>
          <w:bCs/>
          <w:color w:val="000000"/>
        </w:rPr>
        <w:t>are as follows:</w:t>
      </w:r>
    </w:p>
    <w:p w:rsidR="007173D6" w:rsidRPr="00395B02" w:rsidRDefault="007173D6" w:rsidP="00BF1DD9">
      <w:pPr>
        <w:pStyle w:val="NormalWeb"/>
        <w:spacing w:before="0" w:beforeAutospacing="0" w:after="0" w:afterAutospacing="0"/>
      </w:pPr>
    </w:p>
    <w:p w:rsidR="007173D6" w:rsidRPr="00395B02" w:rsidRDefault="007173D6" w:rsidP="00BF1DD9">
      <w:pPr>
        <w:pStyle w:val="NormalWeb"/>
        <w:spacing w:before="0" w:beforeAutospacing="0" w:after="0" w:afterAutospacing="0"/>
        <w:rPr>
          <w:b/>
        </w:rPr>
      </w:pPr>
      <w:r w:rsidRPr="00395B02">
        <w:rPr>
          <w:b/>
          <w:bCs/>
          <w:color w:val="000000"/>
        </w:rPr>
        <w:t>Superintendent’s Student Advisory Council – 1</w:t>
      </w:r>
      <w:r w:rsidRPr="00395B02">
        <w:rPr>
          <w:b/>
          <w:bCs/>
          <w:color w:val="000000"/>
          <w:vertAlign w:val="superscript"/>
        </w:rPr>
        <w:t>st</w:t>
      </w:r>
      <w:r w:rsidRPr="00395B02">
        <w:rPr>
          <w:b/>
          <w:bCs/>
          <w:color w:val="000000"/>
        </w:rPr>
        <w:t xml:space="preserve"> Thursday of the month</w:t>
      </w:r>
      <w:r w:rsidR="00A87275" w:rsidRPr="00395B02">
        <w:rPr>
          <w:b/>
          <w:bCs/>
          <w:color w:val="000000"/>
        </w:rPr>
        <w:t>, 6:00pm</w:t>
      </w:r>
    </w:p>
    <w:p w:rsidR="007173D6" w:rsidRPr="00395B02" w:rsidRDefault="007173D6" w:rsidP="00BF1DD9">
      <w:pPr>
        <w:pStyle w:val="NormalWeb"/>
        <w:spacing w:before="0" w:beforeAutospacing="0" w:after="0" w:afterAutospacing="0"/>
        <w:rPr>
          <w:color w:val="000000"/>
        </w:rPr>
      </w:pPr>
      <w:r w:rsidRPr="00395B02">
        <w:rPr>
          <w:color w:val="000000"/>
        </w:rPr>
        <w:lastRenderedPageBreak/>
        <w:t xml:space="preserve">The Superintendent’s Student Advisory Council bring together Richmond Public Schools (RPS) high school students to help shape policy, ensure that student voice is a meaningful part of decision making and advocacy efforts, and serves as a bridge between the administration and the student body. For more information, please contact Chief Engagement Office, Dr. </w:t>
      </w:r>
      <w:proofErr w:type="spellStart"/>
      <w:r w:rsidRPr="00395B02">
        <w:rPr>
          <w:color w:val="000000"/>
        </w:rPr>
        <w:t>Shadae</w:t>
      </w:r>
      <w:proofErr w:type="spellEnd"/>
      <w:r w:rsidRPr="00395B02">
        <w:rPr>
          <w:color w:val="000000"/>
        </w:rPr>
        <w:t xml:space="preserve"> Harris.</w:t>
      </w:r>
    </w:p>
    <w:p w:rsidR="007173D6" w:rsidRPr="00395B02" w:rsidRDefault="007173D6" w:rsidP="00BF1DD9">
      <w:pPr>
        <w:pStyle w:val="NormalWeb"/>
        <w:spacing w:before="0" w:beforeAutospacing="0" w:after="0" w:afterAutospacing="0"/>
      </w:pPr>
    </w:p>
    <w:p w:rsidR="007173D6" w:rsidRPr="00395B02" w:rsidRDefault="007173D6" w:rsidP="00BF1DD9">
      <w:pPr>
        <w:pStyle w:val="NormalWeb"/>
        <w:spacing w:before="0" w:beforeAutospacing="0" w:after="0" w:afterAutospacing="0"/>
      </w:pPr>
      <w:r w:rsidRPr="00395B02">
        <w:rPr>
          <w:b/>
          <w:bCs/>
          <w:color w:val="000000"/>
        </w:rPr>
        <w:t>Superintendent’s Parent Advisory Council – 2</w:t>
      </w:r>
      <w:r w:rsidRPr="00395B02">
        <w:rPr>
          <w:b/>
          <w:bCs/>
          <w:color w:val="000000"/>
          <w:vertAlign w:val="superscript"/>
        </w:rPr>
        <w:t>nd</w:t>
      </w:r>
      <w:r w:rsidRPr="00395B02">
        <w:rPr>
          <w:b/>
          <w:bCs/>
          <w:color w:val="000000"/>
        </w:rPr>
        <w:t xml:space="preserve"> Tuesday of the month</w:t>
      </w:r>
      <w:r w:rsidR="00A87275" w:rsidRPr="00395B02">
        <w:rPr>
          <w:b/>
          <w:bCs/>
          <w:color w:val="000000"/>
        </w:rPr>
        <w:t>, 6:00pm</w:t>
      </w:r>
    </w:p>
    <w:p w:rsidR="007173D6" w:rsidRPr="00395B02" w:rsidRDefault="007173D6" w:rsidP="00BF1DD9">
      <w:pPr>
        <w:pStyle w:val="NormalWeb"/>
        <w:spacing w:before="0" w:beforeAutospacing="0" w:after="0" w:afterAutospacing="0"/>
      </w:pPr>
      <w:r w:rsidRPr="00395B02">
        <w:rPr>
          <w:color w:val="000000"/>
        </w:rPr>
        <w:t>Superintendent’s Parent Advisory Council brings together 25 parents from diverse backgrounds with the administration to engage in true partners in the educational process. The Parent Advisory Council is divided into three focus groups: Go Far Together, Advocacy, and Parent Resources &amp; Engagement. </w:t>
      </w:r>
    </w:p>
    <w:p w:rsidR="007173D6" w:rsidRPr="00395B02" w:rsidRDefault="007173D6" w:rsidP="00BF1DD9">
      <w:pPr>
        <w:pStyle w:val="NormalWeb"/>
        <w:spacing w:before="0" w:beforeAutospacing="0" w:after="0" w:afterAutospacing="0"/>
        <w:rPr>
          <w:b/>
          <w:bCs/>
          <w:color w:val="000000"/>
        </w:rPr>
      </w:pPr>
    </w:p>
    <w:p w:rsidR="007173D6" w:rsidRPr="00395B02" w:rsidRDefault="007173D6" w:rsidP="00BF1DD9">
      <w:pPr>
        <w:pStyle w:val="NormalWeb"/>
        <w:spacing w:before="0" w:beforeAutospacing="0" w:after="0" w:afterAutospacing="0"/>
      </w:pPr>
      <w:r w:rsidRPr="00395B02">
        <w:rPr>
          <w:b/>
          <w:bCs/>
          <w:color w:val="000000"/>
        </w:rPr>
        <w:t>Superintendent’s Teacher Advisory Council – 3</w:t>
      </w:r>
      <w:r w:rsidRPr="00395B02">
        <w:rPr>
          <w:b/>
          <w:bCs/>
          <w:color w:val="000000"/>
          <w:vertAlign w:val="superscript"/>
        </w:rPr>
        <w:t>rd</w:t>
      </w:r>
      <w:r w:rsidRPr="00395B02">
        <w:rPr>
          <w:b/>
          <w:bCs/>
          <w:color w:val="000000"/>
        </w:rPr>
        <w:t xml:space="preserve"> Tuesday of the month</w:t>
      </w:r>
      <w:r w:rsidR="00A87275" w:rsidRPr="00395B02">
        <w:rPr>
          <w:b/>
          <w:bCs/>
          <w:color w:val="000000"/>
        </w:rPr>
        <w:t>, 6:00pm</w:t>
      </w:r>
    </w:p>
    <w:p w:rsidR="007173D6" w:rsidRPr="00395B02" w:rsidRDefault="007173D6" w:rsidP="00BF1DD9">
      <w:pPr>
        <w:pStyle w:val="NormalWeb"/>
        <w:spacing w:before="0" w:beforeAutospacing="0" w:after="0" w:afterAutospacing="0"/>
      </w:pPr>
      <w:r w:rsidRPr="00395B02">
        <w:rPr>
          <w:color w:val="000000"/>
        </w:rPr>
        <w:t>The Superintendent’s Teacher Advisory Council brings together 25 teachers to help shape policy and ensure rigorous and exciting teaching and learning for all our students. For more information contact Chief Academic Officer, Dr. Tracy Epp.</w:t>
      </w:r>
    </w:p>
    <w:p w:rsidR="007173D6" w:rsidRPr="00395B02" w:rsidRDefault="007173D6" w:rsidP="00BF1DD9">
      <w:pPr>
        <w:pStyle w:val="NormalWeb"/>
        <w:spacing w:before="0" w:beforeAutospacing="0" w:after="0" w:afterAutospacing="0"/>
        <w:rPr>
          <w:b/>
          <w:bCs/>
          <w:color w:val="000000"/>
        </w:rPr>
      </w:pPr>
    </w:p>
    <w:p w:rsidR="007173D6" w:rsidRPr="00395B02" w:rsidRDefault="007173D6" w:rsidP="00BF1DD9">
      <w:pPr>
        <w:pStyle w:val="NormalWeb"/>
        <w:spacing w:before="0" w:beforeAutospacing="0" w:after="0" w:afterAutospacing="0"/>
      </w:pPr>
      <w:r w:rsidRPr="00395B02">
        <w:rPr>
          <w:b/>
          <w:bCs/>
          <w:color w:val="000000"/>
        </w:rPr>
        <w:t>Superintendent’s Principal Advisory Council – 4</w:t>
      </w:r>
      <w:r w:rsidRPr="00395B02">
        <w:rPr>
          <w:b/>
          <w:bCs/>
          <w:color w:val="000000"/>
          <w:vertAlign w:val="superscript"/>
        </w:rPr>
        <w:t>th</w:t>
      </w:r>
      <w:r w:rsidRPr="00395B02">
        <w:rPr>
          <w:b/>
          <w:bCs/>
          <w:color w:val="000000"/>
        </w:rPr>
        <w:t xml:space="preserve"> Tuesday of the month</w:t>
      </w:r>
      <w:r w:rsidR="00A87275" w:rsidRPr="00395B02">
        <w:rPr>
          <w:b/>
          <w:bCs/>
          <w:color w:val="000000"/>
        </w:rPr>
        <w:t>, 6:00pm</w:t>
      </w:r>
    </w:p>
    <w:p w:rsidR="007173D6" w:rsidRPr="00395B02" w:rsidRDefault="007173D6" w:rsidP="00BF1DD9">
      <w:pPr>
        <w:pStyle w:val="NormalWeb"/>
        <w:spacing w:before="0" w:beforeAutospacing="0" w:after="0" w:afterAutospacing="0"/>
      </w:pPr>
      <w:r w:rsidRPr="00395B02">
        <w:rPr>
          <w:color w:val="000000"/>
        </w:rPr>
        <w:t>The Superintendent’s Principal Advisory Council allows principals the opportunity to contribute to shaping policy and ensuring RPS is positioned to meet the goals of Dream4RPs. </w:t>
      </w:r>
    </w:p>
    <w:p w:rsidR="007173D6" w:rsidRPr="00395B02" w:rsidRDefault="007173D6" w:rsidP="00BF1DD9">
      <w:pPr>
        <w:rPr>
          <w:sz w:val="24"/>
          <w:szCs w:val="24"/>
        </w:rPr>
      </w:pPr>
    </w:p>
    <w:p w:rsidR="007173D6" w:rsidRPr="00395B02" w:rsidRDefault="007173D6" w:rsidP="00BF1DD9">
      <w:pPr>
        <w:pStyle w:val="ListParagraph"/>
        <w:ind w:left="0"/>
        <w:rPr>
          <w:sz w:val="24"/>
          <w:szCs w:val="24"/>
        </w:rPr>
      </w:pPr>
    </w:p>
    <w:p w:rsidR="007173D6" w:rsidRPr="00395B02" w:rsidRDefault="007173D6" w:rsidP="00BF1DD9">
      <w:pPr>
        <w:ind w:left="90"/>
        <w:rPr>
          <w:b/>
          <w:sz w:val="24"/>
          <w:szCs w:val="24"/>
          <w:u w:val="single"/>
        </w:rPr>
      </w:pPr>
      <w:r w:rsidRPr="00395B02">
        <w:rPr>
          <w:b/>
          <w:sz w:val="24"/>
          <w:szCs w:val="24"/>
          <w:u w:val="single"/>
        </w:rPr>
        <w:t>Section 6: Making the Plan Available to the Public</w:t>
      </w:r>
    </w:p>
    <w:p w:rsidR="007173D6" w:rsidRPr="00395B02" w:rsidRDefault="007173D6" w:rsidP="00BF1DD9">
      <w:pPr>
        <w:ind w:left="90"/>
        <w:rPr>
          <w:color w:val="000000" w:themeColor="text1"/>
          <w:sz w:val="24"/>
          <w:szCs w:val="24"/>
        </w:rPr>
      </w:pPr>
    </w:p>
    <w:p w:rsidR="007173D6" w:rsidRPr="00E162F1" w:rsidRDefault="007173D6" w:rsidP="00BF1DD9">
      <w:pPr>
        <w:ind w:left="90"/>
        <w:rPr>
          <w:sz w:val="24"/>
          <w:szCs w:val="24"/>
        </w:rPr>
      </w:pPr>
      <w:r w:rsidRPr="00E162F1">
        <w:rPr>
          <w:sz w:val="24"/>
          <w:szCs w:val="24"/>
        </w:rPr>
        <w:t>RPS has taken the following steps to make this plan available to the public:</w:t>
      </w:r>
    </w:p>
    <w:p w:rsidR="007173D6" w:rsidRPr="00E162F1" w:rsidRDefault="007173D6" w:rsidP="00BF1DD9">
      <w:pPr>
        <w:pStyle w:val="ListParagraph"/>
        <w:numPr>
          <w:ilvl w:val="0"/>
          <w:numId w:val="1"/>
        </w:numPr>
        <w:rPr>
          <w:color w:val="000000" w:themeColor="text1"/>
          <w:sz w:val="24"/>
          <w:szCs w:val="24"/>
        </w:rPr>
      </w:pPr>
      <w:r w:rsidRPr="00E162F1">
        <w:rPr>
          <w:color w:val="000000" w:themeColor="text1"/>
          <w:sz w:val="24"/>
          <w:szCs w:val="24"/>
        </w:rPr>
        <w:t xml:space="preserve">The plan is posted at </w:t>
      </w:r>
      <w:hyperlink r:id="rId9" w:history="1">
        <w:r w:rsidR="008D6425" w:rsidRPr="00E162F1">
          <w:rPr>
            <w:rStyle w:val="Hyperlink"/>
            <w:sz w:val="24"/>
            <w:szCs w:val="24"/>
          </w:rPr>
          <w:t>https://www.rvaschools.net/operating-office/grants-management/arp-esser</w:t>
        </w:r>
      </w:hyperlink>
      <w:r w:rsidR="008D6425" w:rsidRPr="00E162F1">
        <w:rPr>
          <w:sz w:val="24"/>
          <w:szCs w:val="24"/>
        </w:rPr>
        <w:t xml:space="preserve"> (This address is an update.)</w:t>
      </w:r>
    </w:p>
    <w:p w:rsidR="007173D6" w:rsidRPr="00395B02" w:rsidRDefault="007173D6" w:rsidP="00BF1DD9">
      <w:pPr>
        <w:pStyle w:val="ListParagraph"/>
        <w:numPr>
          <w:ilvl w:val="0"/>
          <w:numId w:val="1"/>
        </w:numPr>
        <w:rPr>
          <w:color w:val="000000" w:themeColor="text1"/>
          <w:sz w:val="24"/>
          <w:szCs w:val="24"/>
        </w:rPr>
      </w:pPr>
      <w:r w:rsidRPr="00395B02">
        <w:rPr>
          <w:color w:val="000000" w:themeColor="text1"/>
          <w:sz w:val="24"/>
          <w:szCs w:val="24"/>
        </w:rPr>
        <w:t>The plan is available in English and Spanish;</w:t>
      </w:r>
    </w:p>
    <w:p w:rsidR="007173D6" w:rsidRPr="00395B02" w:rsidRDefault="007173D6" w:rsidP="00BF1DD9">
      <w:pPr>
        <w:pStyle w:val="ListParagraph"/>
        <w:numPr>
          <w:ilvl w:val="0"/>
          <w:numId w:val="1"/>
        </w:numPr>
        <w:rPr>
          <w:sz w:val="24"/>
          <w:szCs w:val="24"/>
        </w:rPr>
      </w:pPr>
      <w:r w:rsidRPr="00395B02">
        <w:rPr>
          <w:sz w:val="24"/>
          <w:szCs w:val="24"/>
        </w:rPr>
        <w:t xml:space="preserve">The plan may be orally translated for parents. Contact Dr. Janette </w:t>
      </w:r>
      <w:proofErr w:type="spellStart"/>
      <w:r w:rsidRPr="00395B02">
        <w:rPr>
          <w:sz w:val="24"/>
          <w:szCs w:val="24"/>
        </w:rPr>
        <w:t>Duhart</w:t>
      </w:r>
      <w:proofErr w:type="spellEnd"/>
      <w:r w:rsidRPr="00395B02">
        <w:rPr>
          <w:sz w:val="24"/>
          <w:szCs w:val="24"/>
        </w:rPr>
        <w:t xml:space="preserve">- </w:t>
      </w:r>
      <w:hyperlink r:id="rId10" w:history="1">
        <w:r w:rsidR="00D6734B" w:rsidRPr="00F36AEA">
          <w:rPr>
            <w:rStyle w:val="Hyperlink"/>
            <w:sz w:val="24"/>
            <w:szCs w:val="24"/>
          </w:rPr>
          <w:t>jduhart@rvaschools.net</w:t>
        </w:r>
      </w:hyperlink>
      <w:r w:rsidR="00D6734B">
        <w:rPr>
          <w:sz w:val="24"/>
          <w:szCs w:val="24"/>
        </w:rPr>
        <w:t xml:space="preserve"> </w:t>
      </w:r>
      <w:r w:rsidRPr="00395B02">
        <w:rPr>
          <w:sz w:val="24"/>
          <w:szCs w:val="24"/>
        </w:rPr>
        <w:t>to request translation; and</w:t>
      </w:r>
    </w:p>
    <w:p w:rsidR="00891475" w:rsidRPr="00D6734B" w:rsidRDefault="007173D6" w:rsidP="00AA05C3">
      <w:pPr>
        <w:pStyle w:val="ListParagraph"/>
        <w:numPr>
          <w:ilvl w:val="0"/>
          <w:numId w:val="1"/>
        </w:numPr>
        <w:rPr>
          <w:sz w:val="24"/>
          <w:szCs w:val="24"/>
        </w:rPr>
      </w:pPr>
      <w:r w:rsidRPr="00D6734B">
        <w:rPr>
          <w:sz w:val="24"/>
          <w:szCs w:val="24"/>
        </w:rPr>
        <w:t xml:space="preserve">Upon request, a parent who is an individual with a disability as defined by the ADA may be provided with the plan in an alternative format accessible by contacting Ms. </w:t>
      </w:r>
      <w:proofErr w:type="spellStart"/>
      <w:r w:rsidRPr="00D6734B">
        <w:rPr>
          <w:sz w:val="24"/>
          <w:szCs w:val="24"/>
        </w:rPr>
        <w:t>Renesha</w:t>
      </w:r>
      <w:proofErr w:type="spellEnd"/>
      <w:r w:rsidRPr="00D6734B">
        <w:rPr>
          <w:sz w:val="24"/>
          <w:szCs w:val="24"/>
        </w:rPr>
        <w:t xml:space="preserve"> Parks-</w:t>
      </w:r>
      <w:r w:rsidR="00D6734B" w:rsidRPr="00D6734B">
        <w:rPr>
          <w:sz w:val="24"/>
          <w:szCs w:val="24"/>
        </w:rPr>
        <w:t xml:space="preserve"> </w:t>
      </w:r>
      <w:hyperlink r:id="rId11" w:history="1">
        <w:r w:rsidR="00D6734B" w:rsidRPr="00D6734B">
          <w:rPr>
            <w:rStyle w:val="Hyperlink"/>
            <w:sz w:val="24"/>
            <w:szCs w:val="24"/>
          </w:rPr>
          <w:t>rparks1@rvaschools.net</w:t>
        </w:r>
      </w:hyperlink>
      <w:r w:rsidR="00D6734B" w:rsidRPr="00D6734B">
        <w:rPr>
          <w:sz w:val="24"/>
          <w:szCs w:val="24"/>
        </w:rPr>
        <w:t xml:space="preserve"> </w:t>
      </w:r>
      <w:r w:rsidRPr="00D6734B">
        <w:rPr>
          <w:sz w:val="24"/>
          <w:szCs w:val="24"/>
        </w:rPr>
        <w:t xml:space="preserve"> </w:t>
      </w:r>
      <w:bookmarkStart w:id="0" w:name="_GoBack"/>
      <w:bookmarkEnd w:id="0"/>
    </w:p>
    <w:sectPr w:rsidR="00891475" w:rsidRPr="00D6734B" w:rsidSect="00075889">
      <w:footerReference w:type="first" r:id="rId12"/>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00" w:rsidRDefault="001D1000">
      <w:r>
        <w:separator/>
      </w:r>
    </w:p>
  </w:endnote>
  <w:endnote w:type="continuationSeparator" w:id="0">
    <w:p w:rsidR="001D1000" w:rsidRDefault="001D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rus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A67" w:rsidRPr="00486613" w:rsidRDefault="00DA57AC" w:rsidP="00486613">
    <w:pPr>
      <w:pStyle w:val="Footer"/>
      <w:jc w:val="center"/>
      <w:rPr>
        <w:rFonts w:ascii="Times New Roman" w:hAnsi="Times New Roman"/>
        <w:sz w:val="20"/>
      </w:rPr>
    </w:pPr>
    <w:r w:rsidRPr="00075889">
      <w:rPr>
        <w:rStyle w:val="PageNumber"/>
        <w:rFonts w:ascii="Times New Roman" w:hAnsi="Times New Roman"/>
        <w:sz w:val="20"/>
      </w:rPr>
      <w:fldChar w:fldCharType="begin"/>
    </w:r>
    <w:r w:rsidRPr="00075889">
      <w:rPr>
        <w:rStyle w:val="PageNumber"/>
        <w:rFonts w:ascii="Times New Roman" w:hAnsi="Times New Roman"/>
        <w:sz w:val="20"/>
      </w:rPr>
      <w:instrText xml:space="preserve"> PAGE </w:instrText>
    </w:r>
    <w:r w:rsidRPr="00075889">
      <w:rPr>
        <w:rStyle w:val="PageNumber"/>
        <w:rFonts w:ascii="Times New Roman" w:hAnsi="Times New Roman"/>
        <w:sz w:val="20"/>
      </w:rPr>
      <w:fldChar w:fldCharType="separate"/>
    </w:r>
    <w:r>
      <w:rPr>
        <w:rStyle w:val="PageNumber"/>
        <w:rFonts w:ascii="Times New Roman" w:hAnsi="Times New Roman"/>
        <w:noProof/>
        <w:sz w:val="20"/>
      </w:rPr>
      <w:t>9</w:t>
    </w:r>
    <w:r w:rsidRPr="00075889">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00" w:rsidRDefault="001D1000">
      <w:r>
        <w:separator/>
      </w:r>
    </w:p>
  </w:footnote>
  <w:footnote w:type="continuationSeparator" w:id="0">
    <w:p w:rsidR="001D1000" w:rsidRDefault="001D1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B3479"/>
    <w:multiLevelType w:val="hybridMultilevel"/>
    <w:tmpl w:val="786094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EAD6F2C"/>
    <w:multiLevelType w:val="hybridMultilevel"/>
    <w:tmpl w:val="865C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D6"/>
    <w:rsid w:val="000837BF"/>
    <w:rsid w:val="000D18F3"/>
    <w:rsid w:val="00114C76"/>
    <w:rsid w:val="001A27E0"/>
    <w:rsid w:val="001D1000"/>
    <w:rsid w:val="00395B02"/>
    <w:rsid w:val="003C5332"/>
    <w:rsid w:val="00427A5F"/>
    <w:rsid w:val="005E139B"/>
    <w:rsid w:val="005E39FC"/>
    <w:rsid w:val="006A2500"/>
    <w:rsid w:val="006A5F77"/>
    <w:rsid w:val="007173D6"/>
    <w:rsid w:val="00891475"/>
    <w:rsid w:val="008C7284"/>
    <w:rsid w:val="008D6425"/>
    <w:rsid w:val="009A124F"/>
    <w:rsid w:val="00A723E3"/>
    <w:rsid w:val="00A87275"/>
    <w:rsid w:val="00BF1DD9"/>
    <w:rsid w:val="00C30DB0"/>
    <w:rsid w:val="00C97322"/>
    <w:rsid w:val="00D6734B"/>
    <w:rsid w:val="00DA57AC"/>
    <w:rsid w:val="00E162F1"/>
    <w:rsid w:val="00FC5707"/>
    <w:rsid w:val="00FE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14D6"/>
  <w15:chartTrackingRefBased/>
  <w15:docId w15:val="{30277F7F-634F-4A93-A903-378A1526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3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73D6"/>
    <w:pPr>
      <w:widowControl w:val="0"/>
      <w:tabs>
        <w:tab w:val="center" w:pos="4320"/>
        <w:tab w:val="right" w:pos="8640"/>
      </w:tabs>
    </w:pPr>
    <w:rPr>
      <w:rFonts w:ascii="Arrus BT" w:hAnsi="Arrus BT"/>
      <w:snapToGrid w:val="0"/>
      <w:sz w:val="24"/>
    </w:rPr>
  </w:style>
  <w:style w:type="character" w:customStyle="1" w:styleId="FooterChar">
    <w:name w:val="Footer Char"/>
    <w:basedOn w:val="DefaultParagraphFont"/>
    <w:link w:val="Footer"/>
    <w:rsid w:val="007173D6"/>
    <w:rPr>
      <w:rFonts w:ascii="Arrus BT" w:eastAsia="Times New Roman" w:hAnsi="Arrus BT" w:cs="Times New Roman"/>
      <w:snapToGrid w:val="0"/>
      <w:sz w:val="24"/>
      <w:szCs w:val="20"/>
    </w:rPr>
  </w:style>
  <w:style w:type="character" w:styleId="PageNumber">
    <w:name w:val="page number"/>
    <w:basedOn w:val="DefaultParagraphFont"/>
    <w:rsid w:val="007173D6"/>
  </w:style>
  <w:style w:type="paragraph" w:styleId="BodyTextIndent2">
    <w:name w:val="Body Text Indent 2"/>
    <w:basedOn w:val="Normal"/>
    <w:link w:val="BodyTextIndent2Char"/>
    <w:rsid w:val="007173D6"/>
    <w:pPr>
      <w:ind w:left="1440" w:hanging="1440"/>
    </w:pPr>
    <w:rPr>
      <w:iCs/>
    </w:rPr>
  </w:style>
  <w:style w:type="character" w:customStyle="1" w:styleId="BodyTextIndent2Char">
    <w:name w:val="Body Text Indent 2 Char"/>
    <w:basedOn w:val="DefaultParagraphFont"/>
    <w:link w:val="BodyTextIndent2"/>
    <w:rsid w:val="007173D6"/>
    <w:rPr>
      <w:rFonts w:ascii="Times New Roman" w:eastAsia="Times New Roman" w:hAnsi="Times New Roman" w:cs="Times New Roman"/>
      <w:iCs/>
      <w:sz w:val="20"/>
      <w:szCs w:val="20"/>
    </w:rPr>
  </w:style>
  <w:style w:type="paragraph" w:styleId="ListParagraph">
    <w:name w:val="List Paragraph"/>
    <w:basedOn w:val="Normal"/>
    <w:uiPriority w:val="34"/>
    <w:qFormat/>
    <w:rsid w:val="007173D6"/>
    <w:pPr>
      <w:ind w:left="720"/>
      <w:contextualSpacing/>
    </w:pPr>
  </w:style>
  <w:style w:type="paragraph" w:styleId="NormalWeb">
    <w:name w:val="Normal (Web)"/>
    <w:basedOn w:val="Normal"/>
    <w:uiPriority w:val="99"/>
    <w:semiHidden/>
    <w:unhideWhenUsed/>
    <w:rsid w:val="007173D6"/>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97322"/>
    <w:rPr>
      <w:sz w:val="16"/>
      <w:szCs w:val="16"/>
    </w:rPr>
  </w:style>
  <w:style w:type="paragraph" w:styleId="CommentText">
    <w:name w:val="annotation text"/>
    <w:basedOn w:val="Normal"/>
    <w:link w:val="CommentTextChar"/>
    <w:uiPriority w:val="99"/>
    <w:semiHidden/>
    <w:unhideWhenUsed/>
    <w:rsid w:val="00C97322"/>
  </w:style>
  <w:style w:type="character" w:customStyle="1" w:styleId="CommentTextChar">
    <w:name w:val="Comment Text Char"/>
    <w:basedOn w:val="DefaultParagraphFont"/>
    <w:link w:val="CommentText"/>
    <w:uiPriority w:val="99"/>
    <w:semiHidden/>
    <w:rsid w:val="00C973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322"/>
    <w:rPr>
      <w:b/>
      <w:bCs/>
    </w:rPr>
  </w:style>
  <w:style w:type="character" w:customStyle="1" w:styleId="CommentSubjectChar">
    <w:name w:val="Comment Subject Char"/>
    <w:basedOn w:val="CommentTextChar"/>
    <w:link w:val="CommentSubject"/>
    <w:uiPriority w:val="99"/>
    <w:semiHidden/>
    <w:rsid w:val="00C973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7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22"/>
    <w:rPr>
      <w:rFonts w:ascii="Segoe UI" w:eastAsia="Times New Roman" w:hAnsi="Segoe UI" w:cs="Segoe UI"/>
      <w:sz w:val="18"/>
      <w:szCs w:val="18"/>
    </w:rPr>
  </w:style>
  <w:style w:type="character" w:styleId="Strong">
    <w:name w:val="Strong"/>
    <w:basedOn w:val="DefaultParagraphFont"/>
    <w:uiPriority w:val="22"/>
    <w:qFormat/>
    <w:rsid w:val="008C7284"/>
    <w:rPr>
      <w:b/>
      <w:bCs/>
    </w:rPr>
  </w:style>
  <w:style w:type="character" w:styleId="Hyperlink">
    <w:name w:val="Hyperlink"/>
    <w:basedOn w:val="DefaultParagraphFont"/>
    <w:uiPriority w:val="99"/>
    <w:unhideWhenUsed/>
    <w:rsid w:val="005E139B"/>
    <w:rPr>
      <w:color w:val="0000FF"/>
      <w:u w:val="single"/>
    </w:rPr>
  </w:style>
  <w:style w:type="character" w:styleId="UnresolvedMention">
    <w:name w:val="Unresolved Mention"/>
    <w:basedOn w:val="DefaultParagraphFont"/>
    <w:uiPriority w:val="99"/>
    <w:semiHidden/>
    <w:unhideWhenUsed/>
    <w:rsid w:val="008D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fer8qi/7j6huw/zt48us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arks1@rvaschools.net" TargetMode="External"/><Relationship Id="rId5" Type="http://schemas.openxmlformats.org/officeDocument/2006/relationships/footnotes" Target="footnotes.xml"/><Relationship Id="rId10" Type="http://schemas.openxmlformats.org/officeDocument/2006/relationships/hyperlink" Target="mailto:jduhart@rvaschools.net" TargetMode="External"/><Relationship Id="rId4" Type="http://schemas.openxmlformats.org/officeDocument/2006/relationships/webSettings" Target="webSettings.xml"/><Relationship Id="rId9" Type="http://schemas.openxmlformats.org/officeDocument/2006/relationships/hyperlink" Target="https://www.rvaschools.net/operating-office/grants-management/arp-ess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Miller</dc:creator>
  <cp:keywords/>
  <dc:description/>
  <cp:lastModifiedBy>Sabrina Beamon</cp:lastModifiedBy>
  <cp:revision>3</cp:revision>
  <cp:lastPrinted>2022-11-03T15:58:00Z</cp:lastPrinted>
  <dcterms:created xsi:type="dcterms:W3CDTF">2022-12-01T16:55:00Z</dcterms:created>
  <dcterms:modified xsi:type="dcterms:W3CDTF">2022-12-01T17:25:00Z</dcterms:modified>
</cp:coreProperties>
</file>